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9"/>
        <w:gridCol w:w="2129"/>
        <w:gridCol w:w="4866"/>
      </w:tblGrid>
      <w:tr w:rsidR="00F35D64" w:rsidRPr="00FA4FFB" w:rsidTr="00922568">
        <w:trPr>
          <w:trHeight w:val="418"/>
        </w:trPr>
        <w:tc>
          <w:tcPr>
            <w:tcW w:w="26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  <w:r w:rsidRPr="00FA4FF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FA4FFB">
              <w:rPr>
                <w:rFonts w:ascii="Times New Roman" w:hAnsi="Times New Roman" w:cs="Times New Roman"/>
                <w:noProof/>
                <w:color w:val="808080"/>
                <w:sz w:val="18"/>
                <w:szCs w:val="18"/>
              </w:rPr>
              <w:drawing>
                <wp:inline distT="0" distB="0" distL="0" distR="0">
                  <wp:extent cx="1554480" cy="1379220"/>
                  <wp:effectExtent l="0" t="0" r="0" b="0"/>
                  <wp:docPr id="1" name="Рисунок 1" descr="http://wsr.megaplan.ru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sr.megaplan.ru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D64" w:rsidRPr="008F7C44" w:rsidRDefault="008F7C44" w:rsidP="00F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 w:rsidRPr="008F7C44">
              <w:rPr>
                <w:b/>
                <w:color w:val="FF0000"/>
                <w:sz w:val="28"/>
                <w:szCs w:val="28"/>
              </w:rPr>
              <w:t>«Молодые профессионалы» (</w:t>
            </w:r>
            <w:proofErr w:type="spellStart"/>
            <w:r w:rsidRPr="008F7C44">
              <w:rPr>
                <w:b/>
                <w:color w:val="FF0000"/>
                <w:sz w:val="28"/>
                <w:szCs w:val="28"/>
                <w:lang w:val="en-US"/>
              </w:rPr>
              <w:t>WorldSkills</w:t>
            </w:r>
            <w:proofErr w:type="spellEnd"/>
            <w:r w:rsidRPr="008F7C44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8F7C44">
              <w:rPr>
                <w:b/>
                <w:color w:val="FF0000"/>
                <w:sz w:val="28"/>
                <w:szCs w:val="28"/>
                <w:lang w:val="en-US"/>
              </w:rPr>
              <w:t>Russia</w:t>
            </w:r>
            <w:r w:rsidRPr="008F7C44">
              <w:rPr>
                <w:b/>
                <w:color w:val="FF0000"/>
                <w:sz w:val="28"/>
                <w:szCs w:val="28"/>
              </w:rPr>
              <w:t>)</w:t>
            </w:r>
          </w:p>
        </w:tc>
      </w:tr>
      <w:tr w:rsidR="00F35D64" w:rsidRPr="00FA4FFB" w:rsidTr="00922568">
        <w:trPr>
          <w:trHeight w:val="329"/>
        </w:trPr>
        <w:tc>
          <w:tcPr>
            <w:tcW w:w="26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66" w:type="dxa"/>
            <w:tcBorders>
              <w:top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A4FFB">
              <w:rPr>
                <w:rFonts w:ascii="Times New Roman" w:hAnsi="Times New Roman" w:cs="Times New Roman"/>
                <w:sz w:val="32"/>
                <w:szCs w:val="32"/>
              </w:rPr>
              <w:t>Технический департамент</w:t>
            </w:r>
          </w:p>
        </w:tc>
      </w:tr>
      <w:tr w:rsidR="00F35D64" w:rsidRPr="00FA4FFB" w:rsidTr="00922568">
        <w:trPr>
          <w:trHeight w:val="329"/>
        </w:trPr>
        <w:tc>
          <w:tcPr>
            <w:tcW w:w="26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  <w:tcBorders>
              <w:left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66" w:type="dxa"/>
            <w:shd w:val="clear" w:color="auto" w:fill="auto"/>
          </w:tcPr>
          <w:p w:rsidR="00F35D64" w:rsidRPr="00922568" w:rsidRDefault="00922568" w:rsidP="00F35D64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Инструкция по охране труда</w:t>
            </w:r>
          </w:p>
        </w:tc>
      </w:tr>
      <w:tr w:rsidR="00F35D64" w:rsidRPr="00FA4FFB" w:rsidTr="00922568">
        <w:trPr>
          <w:trHeight w:val="329"/>
        </w:trPr>
        <w:tc>
          <w:tcPr>
            <w:tcW w:w="26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5D64" w:rsidRPr="00FA4FFB" w:rsidRDefault="00F35D64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  <w:tcBorders>
              <w:left w:val="single" w:sz="4" w:space="0" w:color="auto"/>
            </w:tcBorders>
            <w:shd w:val="clear" w:color="auto" w:fill="auto"/>
          </w:tcPr>
          <w:p w:rsidR="00F35D64" w:rsidRPr="00AA4DE2" w:rsidRDefault="00F35D64" w:rsidP="00AA4DE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66" w:type="dxa"/>
            <w:shd w:val="clear" w:color="auto" w:fill="auto"/>
          </w:tcPr>
          <w:p w:rsidR="00273D04" w:rsidRPr="008F7C44" w:rsidRDefault="00AA4DE2" w:rsidP="00273D04">
            <w:pPr>
              <w:pStyle w:val="ac"/>
              <w:spacing w:before="0" w:beforeAutospacing="0" w:after="0" w:afterAutospacing="0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Информационная безопасность автоматизированных систем</w:t>
            </w:r>
          </w:p>
          <w:p w:rsidR="00F35D64" w:rsidRPr="00FA4FFB" w:rsidRDefault="00F35D64" w:rsidP="00F35D64">
            <w:pPr>
              <w:pStyle w:val="ac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</w:tr>
    </w:tbl>
    <w:p w:rsidR="008F7C44" w:rsidRDefault="008F7C44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ИНСТРУКЦИЯ ПО ОХРАНЕ ТРУДА</w:t>
      </w:r>
    </w:p>
    <w:p w:rsidR="00AA4DE2" w:rsidRDefault="00922568" w:rsidP="00AA4D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участникам соревнования при работе на персональном компьютере (ПК)</w:t>
      </w:r>
      <w:r w:rsidR="00AA4D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4DE2" w:rsidRDefault="00AA4DE2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1.1. К самостоятельной работе с ПК допускаются студенты после прохождения ими инстру</w:t>
      </w:r>
      <w:r w:rsidRPr="008F7C44">
        <w:rPr>
          <w:rFonts w:ascii="Times New Roman" w:hAnsi="Times New Roman" w:cs="Times New Roman"/>
          <w:sz w:val="24"/>
          <w:szCs w:val="24"/>
        </w:rPr>
        <w:t>к</w:t>
      </w:r>
      <w:r w:rsidRPr="008F7C44">
        <w:rPr>
          <w:rFonts w:ascii="Times New Roman" w:hAnsi="Times New Roman" w:cs="Times New Roman"/>
          <w:sz w:val="24"/>
          <w:szCs w:val="24"/>
        </w:rPr>
        <w:t>тажа  на рабочем месте, обучения безопасным методам работ и проверки знаний по охране труда, прошедшие медицинское освидетельствование на предмет установления противопок</w:t>
      </w:r>
      <w:r w:rsidRPr="008F7C44">
        <w:rPr>
          <w:rFonts w:ascii="Times New Roman" w:hAnsi="Times New Roman" w:cs="Times New Roman"/>
          <w:sz w:val="24"/>
          <w:szCs w:val="24"/>
        </w:rPr>
        <w:t>а</w:t>
      </w:r>
      <w:r w:rsidRPr="008F7C44">
        <w:rPr>
          <w:rFonts w:ascii="Times New Roman" w:hAnsi="Times New Roman" w:cs="Times New Roman"/>
          <w:sz w:val="24"/>
          <w:szCs w:val="24"/>
        </w:rPr>
        <w:t>заний к работе с компьютером.</w:t>
      </w:r>
      <w:bookmarkStart w:id="0" w:name="_GoBack"/>
      <w:bookmarkEnd w:id="0"/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1.2. При работе с ПК рекомендуется организация перерывов на 10 минут через каждые 45 минут работы.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1.3. При работе на ПК могут воздействовать опасные и вредные производственные факторы: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7C44">
        <w:rPr>
          <w:rFonts w:ascii="Times New Roman" w:hAnsi="Times New Roman" w:cs="Times New Roman"/>
          <w:sz w:val="24"/>
          <w:szCs w:val="24"/>
        </w:rPr>
        <w:t>− физические: повышенный уровень электромагнитного излучения; повышенный уровень статического электричества; повышенная яркость светового изображения; повышенный ур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 xml:space="preserve">вень пульсации светового потока; повышенное значение напряжения в электрической цепи, замыкание которой может произойти через тело человека; повышенный или пониженный уровень освещенности; повышенный уровень прямой и отраженной </w:t>
      </w:r>
      <w:proofErr w:type="spellStart"/>
      <w:r w:rsidRPr="008F7C44">
        <w:rPr>
          <w:rFonts w:ascii="Times New Roman" w:hAnsi="Times New Roman" w:cs="Times New Roman"/>
          <w:sz w:val="24"/>
          <w:szCs w:val="24"/>
        </w:rPr>
        <w:t>блесткости</w:t>
      </w:r>
      <w:proofErr w:type="spellEnd"/>
      <w:r w:rsidRPr="008F7C4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психофизиологические: напряжение зрения и внимания; интеллектуальные и эмоционал</w:t>
      </w:r>
      <w:r w:rsidRPr="008F7C44">
        <w:rPr>
          <w:rFonts w:ascii="Times New Roman" w:hAnsi="Times New Roman" w:cs="Times New Roman"/>
          <w:sz w:val="24"/>
          <w:szCs w:val="24"/>
        </w:rPr>
        <w:t>ь</w:t>
      </w:r>
      <w:r w:rsidRPr="008F7C44">
        <w:rPr>
          <w:rFonts w:ascii="Times New Roman" w:hAnsi="Times New Roman" w:cs="Times New Roman"/>
          <w:sz w:val="24"/>
          <w:szCs w:val="24"/>
        </w:rPr>
        <w:t>ные нагрузки; длительные статические нагрузки; монотонность труда.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1.4. Запрещается находиться возле ПК в верхней одежде, принимать пищу и курить, упо</w:t>
      </w:r>
      <w:r w:rsidRPr="008F7C44">
        <w:rPr>
          <w:rFonts w:ascii="Times New Roman" w:hAnsi="Times New Roman" w:cs="Times New Roman"/>
          <w:sz w:val="24"/>
          <w:szCs w:val="24"/>
        </w:rPr>
        <w:t>т</w:t>
      </w:r>
      <w:r w:rsidRPr="008F7C44">
        <w:rPr>
          <w:rFonts w:ascii="Times New Roman" w:hAnsi="Times New Roman" w:cs="Times New Roman"/>
          <w:sz w:val="24"/>
          <w:szCs w:val="24"/>
        </w:rPr>
        <w:t>реблять во время учебно-воспитательного процесса алкогольные напитки, а также приходить на занятия в состоянии алкогольного, наркотического или другого опьянения.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1.5. Участник соревнования должен знать месторасположение первичных средств пожар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тушения и уметь ими пользоваться.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1.6. О каждом несчастном случае пострадавший или очевидец несчастного случая немедле</w:t>
      </w:r>
      <w:r w:rsidRPr="008F7C44">
        <w:rPr>
          <w:rFonts w:ascii="Times New Roman" w:hAnsi="Times New Roman" w:cs="Times New Roman"/>
          <w:sz w:val="24"/>
          <w:szCs w:val="24"/>
        </w:rPr>
        <w:t>н</w:t>
      </w:r>
      <w:r w:rsidRPr="008F7C44">
        <w:rPr>
          <w:rFonts w:ascii="Times New Roman" w:hAnsi="Times New Roman" w:cs="Times New Roman"/>
          <w:sz w:val="24"/>
          <w:szCs w:val="24"/>
        </w:rPr>
        <w:t>но должен известить ближайшего эксперта.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1.7. Участник соревнования должен знать местонахождения медицинской аптечки, правил</w:t>
      </w:r>
      <w:r w:rsidRPr="008F7C44">
        <w:rPr>
          <w:rFonts w:ascii="Times New Roman" w:hAnsi="Times New Roman" w:cs="Times New Roman"/>
          <w:sz w:val="24"/>
          <w:szCs w:val="24"/>
        </w:rPr>
        <w:t>ь</w:t>
      </w:r>
      <w:r w:rsidRPr="008F7C44">
        <w:rPr>
          <w:rFonts w:ascii="Times New Roman" w:hAnsi="Times New Roman" w:cs="Times New Roman"/>
          <w:sz w:val="24"/>
          <w:szCs w:val="24"/>
        </w:rPr>
        <w:t>но пользоваться медикаментами; знать инструкцию по оказанию первой медицинской пом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щи пострадавшим и уметь оказать медицинскую помощь. При необходимости вызвать ск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рую медицинскую помощь или доставить в медицинское учреждение.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 xml:space="preserve">1.8. При работе с ПК участник соревнования должны соблюдать правила личной гигиены. 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 xml:space="preserve">1.9.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1.10. По всем вопросам, связанным с работой компьютера следует обращаться к руководит</w:t>
      </w:r>
      <w:r w:rsidRPr="008F7C44">
        <w:rPr>
          <w:rFonts w:ascii="Times New Roman" w:hAnsi="Times New Roman" w:cs="Times New Roman"/>
          <w:sz w:val="24"/>
          <w:szCs w:val="24"/>
        </w:rPr>
        <w:t>е</w:t>
      </w:r>
      <w:r w:rsidRPr="008F7C44">
        <w:rPr>
          <w:rFonts w:ascii="Times New Roman" w:hAnsi="Times New Roman" w:cs="Times New Roman"/>
          <w:sz w:val="24"/>
          <w:szCs w:val="24"/>
        </w:rPr>
        <w:lastRenderedPageBreak/>
        <w:t>лю.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1.11. За невыполнение данной инструкции виновные привлекаются к ответственности с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гласно правилам внутреннего распорядка или взысканиям, определенным Кодексом законов о труде Российской Федерации.</w:t>
      </w: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 Перед включением используемого на рабочем месте оборудования участник соревнов</w:t>
      </w:r>
      <w:r w:rsidRPr="008F7C44">
        <w:rPr>
          <w:rFonts w:ascii="Times New Roman" w:hAnsi="Times New Roman" w:cs="Times New Roman"/>
          <w:sz w:val="24"/>
          <w:szCs w:val="24"/>
        </w:rPr>
        <w:t>а</w:t>
      </w:r>
      <w:r w:rsidRPr="008F7C44">
        <w:rPr>
          <w:rFonts w:ascii="Times New Roman" w:hAnsi="Times New Roman" w:cs="Times New Roman"/>
          <w:sz w:val="24"/>
          <w:szCs w:val="24"/>
        </w:rPr>
        <w:t>ния обязан: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2.1.1. Осмотреть и привести в порядок рабочее место, убрать все посторонние предметы, к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торые могут отвлекать внимание и затруднять работу.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2.1.2. Проверить правильность установки стола, стула, подставки под ноги, угол наклона э</w:t>
      </w:r>
      <w:r w:rsidRPr="008F7C44">
        <w:rPr>
          <w:rFonts w:ascii="Times New Roman" w:hAnsi="Times New Roman" w:cs="Times New Roman"/>
          <w:sz w:val="24"/>
          <w:szCs w:val="24"/>
        </w:rPr>
        <w:t>к</w:t>
      </w:r>
      <w:r w:rsidRPr="008F7C44">
        <w:rPr>
          <w:rFonts w:ascii="Times New Roman" w:hAnsi="Times New Roman" w:cs="Times New Roman"/>
          <w:sz w:val="24"/>
          <w:szCs w:val="24"/>
        </w:rPr>
        <w:t>рана монитора, положения клавиатуры в целях исключения неудобных поз и длительных н</w:t>
      </w:r>
      <w:r w:rsidRPr="008F7C44">
        <w:rPr>
          <w:rFonts w:ascii="Times New Roman" w:hAnsi="Times New Roman" w:cs="Times New Roman"/>
          <w:sz w:val="24"/>
          <w:szCs w:val="24"/>
        </w:rPr>
        <w:t>а</w:t>
      </w:r>
      <w:r w:rsidRPr="008F7C44">
        <w:rPr>
          <w:rFonts w:ascii="Times New Roman" w:hAnsi="Times New Roman" w:cs="Times New Roman"/>
          <w:sz w:val="24"/>
          <w:szCs w:val="24"/>
        </w:rPr>
        <w:t>пряжений тела. Особо обратить внимание на то, что дисплей должен находиться на рассто</w:t>
      </w:r>
      <w:r w:rsidRPr="008F7C44">
        <w:rPr>
          <w:rFonts w:ascii="Times New Roman" w:hAnsi="Times New Roman" w:cs="Times New Roman"/>
          <w:sz w:val="24"/>
          <w:szCs w:val="24"/>
        </w:rPr>
        <w:t>я</w:t>
      </w:r>
      <w:r w:rsidRPr="008F7C44">
        <w:rPr>
          <w:rFonts w:ascii="Times New Roman" w:hAnsi="Times New Roman" w:cs="Times New Roman"/>
          <w:sz w:val="24"/>
          <w:szCs w:val="24"/>
        </w:rPr>
        <w:t>нии не менее 50 см от глаз (оптимально 60-70 см).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2.1.3. Проверить правильность расположения оборудования.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2.1.4. Кабели электропитания, удлинители, сетевые фильтры должны находиться с тыльной стороны рабочего места, сетевые фильтры не должны лежать на полу.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2.1.5. Убедиться в отсутствии засветок, отражений и бликов на экране монитора.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2.1.6. 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2.1.7. Включить электропитание в последовательности, установленной инструкцией по эк</w:t>
      </w:r>
      <w:r w:rsidRPr="008F7C44">
        <w:rPr>
          <w:rFonts w:ascii="Times New Roman" w:hAnsi="Times New Roman" w:cs="Times New Roman"/>
          <w:sz w:val="24"/>
          <w:szCs w:val="24"/>
        </w:rPr>
        <w:t>с</w:t>
      </w:r>
      <w:r w:rsidRPr="008F7C44">
        <w:rPr>
          <w:rFonts w:ascii="Times New Roman" w:hAnsi="Times New Roman" w:cs="Times New Roman"/>
          <w:sz w:val="24"/>
          <w:szCs w:val="24"/>
        </w:rPr>
        <w:t>плуатации на оборудование; убедиться в правильном выполнении процедуры загрузки об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рудования, правильных настройках.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2.2. При выявлении неполадок сообщить об этом эксперту и до их устранения к работе не приступать.</w:t>
      </w: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3. Требования охраны труда во время работы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3.1. В течение всего времени работы со средствами компьютерной и оргтехники участник соревнования обязан: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содержать в порядке и чистоте рабочее место;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следить за тем, чтобы вентиляционные отверстия устройств ничем не были закрыты;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выполнять требования инструкции по эксплуатации оборудования;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соблюдать, установленные расписанием, трудовым распорядком регламентированные п</w:t>
      </w:r>
      <w:r w:rsidRPr="008F7C44">
        <w:rPr>
          <w:rFonts w:ascii="Times New Roman" w:hAnsi="Times New Roman" w:cs="Times New Roman"/>
          <w:sz w:val="24"/>
          <w:szCs w:val="24"/>
        </w:rPr>
        <w:t>е</w:t>
      </w:r>
      <w:r w:rsidRPr="008F7C44">
        <w:rPr>
          <w:rFonts w:ascii="Times New Roman" w:hAnsi="Times New Roman" w:cs="Times New Roman"/>
          <w:sz w:val="24"/>
          <w:szCs w:val="24"/>
        </w:rPr>
        <w:t>рерывы в работе, учебном процессе, выполнять рекомендованные физические упражнения.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 xml:space="preserve">3.2. Студенту запрещается во время работы: 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отключать и подключать интерфейсные кабели периферийных устройств;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класть на устройства средств компьютерной и оргтехники бумаги, папки и прочие пост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ронние предметы;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прикасаться к задней панели системного блока (процессора) при включенном питании;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отключать электропитание во время выполнения программы, процесса;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 xml:space="preserve">− допускать попадание влаги, грязи, сыпучих веществ на устройства средств компьютерной </w:t>
      </w:r>
      <w:r w:rsidRPr="008F7C44">
        <w:rPr>
          <w:rFonts w:ascii="Times New Roman" w:hAnsi="Times New Roman" w:cs="Times New Roman"/>
          <w:sz w:val="24"/>
          <w:szCs w:val="24"/>
        </w:rPr>
        <w:lastRenderedPageBreak/>
        <w:t>и оргтехники;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производить самостоятельно вскрытие и ремонт оборудования;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производить самостоятельно вскрытие и заправку картриджей принтеров или копиров;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работать со снятыми кожухами устройств компьютерной и оргтехники;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располагаться при работе на расстоянии менее 50 см от экрана монитора.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3.3.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3.4. Рабочие столы следует размещать таким образом, чтобы видео</w:t>
      </w:r>
      <w:r w:rsidR="00CE2D7D">
        <w:rPr>
          <w:rFonts w:ascii="Times New Roman" w:hAnsi="Times New Roman" w:cs="Times New Roman"/>
          <w:sz w:val="24"/>
          <w:szCs w:val="24"/>
        </w:rPr>
        <w:t xml:space="preserve"> </w:t>
      </w:r>
      <w:r w:rsidRPr="008F7C44">
        <w:rPr>
          <w:rFonts w:ascii="Times New Roman" w:hAnsi="Times New Roman" w:cs="Times New Roman"/>
          <w:sz w:val="24"/>
          <w:szCs w:val="24"/>
        </w:rPr>
        <w:t>дисплейные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3.5. Освещение не должно создавать бликов на поверхности экрана.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3.6. Продолжительность работы на ПК без регламентированных перерывов не должна пр</w:t>
      </w:r>
      <w:r w:rsidRPr="008F7C44">
        <w:rPr>
          <w:rFonts w:ascii="Times New Roman" w:hAnsi="Times New Roman" w:cs="Times New Roman"/>
          <w:sz w:val="24"/>
          <w:szCs w:val="24"/>
        </w:rPr>
        <w:t>е</w:t>
      </w:r>
      <w:r w:rsidRPr="008F7C44">
        <w:rPr>
          <w:rFonts w:ascii="Times New Roman" w:hAnsi="Times New Roman" w:cs="Times New Roman"/>
          <w:sz w:val="24"/>
          <w:szCs w:val="24"/>
        </w:rPr>
        <w:t>вышать 1-го часа. Во время регламентированного перерыва с целью снижения нервно-эмоционального напряжения, утомления зрительного аппарата, необходимо выполнять ко</w:t>
      </w:r>
      <w:r w:rsidRPr="008F7C44">
        <w:rPr>
          <w:rFonts w:ascii="Times New Roman" w:hAnsi="Times New Roman" w:cs="Times New Roman"/>
          <w:sz w:val="24"/>
          <w:szCs w:val="24"/>
        </w:rPr>
        <w:t>м</w:t>
      </w:r>
      <w:r w:rsidRPr="008F7C44">
        <w:rPr>
          <w:rFonts w:ascii="Times New Roman" w:hAnsi="Times New Roman" w:cs="Times New Roman"/>
          <w:sz w:val="24"/>
          <w:szCs w:val="24"/>
        </w:rPr>
        <w:t>плексы физических упражнений.</w:t>
      </w: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4. Требования охраны труда в аварийных ситуациях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4.1. Обо всех неисправностях в работе оборудования и аварийных ситуациях сообщать неп</w:t>
      </w:r>
      <w:r w:rsidRPr="008F7C44">
        <w:rPr>
          <w:rFonts w:ascii="Times New Roman" w:hAnsi="Times New Roman" w:cs="Times New Roman"/>
          <w:sz w:val="24"/>
          <w:szCs w:val="24"/>
        </w:rPr>
        <w:t>о</w:t>
      </w:r>
      <w:r w:rsidRPr="008F7C44">
        <w:rPr>
          <w:rFonts w:ascii="Times New Roman" w:hAnsi="Times New Roman" w:cs="Times New Roman"/>
          <w:sz w:val="24"/>
          <w:szCs w:val="24"/>
        </w:rPr>
        <w:t>средственно эксперту.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</w:t>
      </w:r>
      <w:r w:rsidRPr="008F7C44">
        <w:rPr>
          <w:rFonts w:ascii="Times New Roman" w:hAnsi="Times New Roman" w:cs="Times New Roman"/>
          <w:sz w:val="24"/>
          <w:szCs w:val="24"/>
        </w:rPr>
        <w:t>а</w:t>
      </w:r>
      <w:r w:rsidRPr="008F7C44">
        <w:rPr>
          <w:rFonts w:ascii="Times New Roman" w:hAnsi="Times New Roman" w:cs="Times New Roman"/>
          <w:sz w:val="24"/>
          <w:szCs w:val="24"/>
        </w:rPr>
        <w:t xml:space="preserve">тить работу и </w:t>
      </w:r>
      <w:r w:rsidR="00C83927" w:rsidRPr="008F7C44">
        <w:rPr>
          <w:rFonts w:ascii="Times New Roman" w:hAnsi="Times New Roman" w:cs="Times New Roman"/>
          <w:sz w:val="24"/>
          <w:szCs w:val="24"/>
        </w:rPr>
        <w:t>отключить питание.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4.3. При поражении пользователя электрическим током принять меры по его освобождению от действия тока путем отключения электропитания и до прибытия врача оказать потерпе</w:t>
      </w:r>
      <w:r w:rsidRPr="008F7C44">
        <w:rPr>
          <w:rFonts w:ascii="Times New Roman" w:hAnsi="Times New Roman" w:cs="Times New Roman"/>
          <w:sz w:val="24"/>
          <w:szCs w:val="24"/>
        </w:rPr>
        <w:t>в</w:t>
      </w:r>
      <w:r w:rsidRPr="008F7C44">
        <w:rPr>
          <w:rFonts w:ascii="Times New Roman" w:hAnsi="Times New Roman" w:cs="Times New Roman"/>
          <w:sz w:val="24"/>
          <w:szCs w:val="24"/>
        </w:rPr>
        <w:t xml:space="preserve">шему первую </w:t>
      </w:r>
      <w:r w:rsidR="00C83927" w:rsidRPr="008F7C44">
        <w:rPr>
          <w:rFonts w:ascii="Times New Roman" w:hAnsi="Times New Roman" w:cs="Times New Roman"/>
          <w:sz w:val="24"/>
          <w:szCs w:val="24"/>
        </w:rPr>
        <w:t>медицинскую помощь.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4.4. В случае возгорания оборудования отключить питание, сообщить эксперту, позвонить в пожарную охрану, после чего приступить к тушению пожара имеющимися средствами.</w:t>
      </w:r>
    </w:p>
    <w:p w:rsidR="00922568" w:rsidRPr="008F7C44" w:rsidRDefault="00922568" w:rsidP="008F7C44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>5. Требования охраны труда по окончании работы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5.1. По окончании работы участник соревнования обязан соблюдать следующую</w:t>
      </w:r>
      <w:r w:rsidR="00A02881" w:rsidRPr="008F7C44">
        <w:rPr>
          <w:rFonts w:ascii="Times New Roman" w:hAnsi="Times New Roman" w:cs="Times New Roman"/>
          <w:sz w:val="24"/>
          <w:szCs w:val="24"/>
        </w:rPr>
        <w:t xml:space="preserve"> </w:t>
      </w:r>
      <w:r w:rsidRPr="008F7C44">
        <w:rPr>
          <w:rFonts w:ascii="Times New Roman" w:hAnsi="Times New Roman" w:cs="Times New Roman"/>
          <w:sz w:val="24"/>
          <w:szCs w:val="24"/>
        </w:rPr>
        <w:t>последов</w:t>
      </w:r>
      <w:r w:rsidRPr="008F7C44">
        <w:rPr>
          <w:rFonts w:ascii="Times New Roman" w:hAnsi="Times New Roman" w:cs="Times New Roman"/>
          <w:sz w:val="24"/>
          <w:szCs w:val="24"/>
        </w:rPr>
        <w:t>а</w:t>
      </w:r>
      <w:r w:rsidRPr="008F7C44">
        <w:rPr>
          <w:rFonts w:ascii="Times New Roman" w:hAnsi="Times New Roman" w:cs="Times New Roman"/>
          <w:sz w:val="24"/>
          <w:szCs w:val="24"/>
        </w:rPr>
        <w:t>тельность отключения оборудования: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− произвести завершение всех выполняемых на ПК задач;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 xml:space="preserve">− отключить питание в последовательности, установленной инструкцией по эксплуатации </w:t>
      </w:r>
      <w:r w:rsidR="00C83927" w:rsidRPr="008F7C44">
        <w:rPr>
          <w:rFonts w:ascii="Times New Roman" w:hAnsi="Times New Roman" w:cs="Times New Roman"/>
          <w:sz w:val="24"/>
          <w:szCs w:val="24"/>
        </w:rPr>
        <w:t>данного оборудования.</w:t>
      </w:r>
    </w:p>
    <w:p w:rsidR="00922568" w:rsidRPr="008F7C44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5.2. Убрать со стола рабочие материалы и привести в порядок рабочее место.</w:t>
      </w:r>
    </w:p>
    <w:p w:rsidR="00922568" w:rsidRDefault="00922568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8F7C44">
        <w:rPr>
          <w:rFonts w:ascii="Times New Roman" w:hAnsi="Times New Roman" w:cs="Times New Roman"/>
          <w:sz w:val="24"/>
          <w:szCs w:val="24"/>
        </w:rPr>
        <w:t>5.3. Обо всех замеченных неполадках сообщить эксперту.</w:t>
      </w:r>
    </w:p>
    <w:p w:rsidR="00AA4DE2" w:rsidRDefault="00AA4DE2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7C4B7F" w:rsidRDefault="007C4B7F" w:rsidP="007C4B7F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B7F" w:rsidRDefault="007C4B7F" w:rsidP="007C4B7F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B7F" w:rsidRDefault="007C4B7F" w:rsidP="007C4B7F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B7F" w:rsidRPr="008F7C44" w:rsidRDefault="007C4B7F" w:rsidP="007C4B7F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lastRenderedPageBreak/>
        <w:t>ИНСТРУКЦИЯ ПО ОХРАНЕ ТРУДА</w:t>
      </w:r>
    </w:p>
    <w:p w:rsidR="007C4B7F" w:rsidRDefault="007C4B7F" w:rsidP="007C4B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C44">
        <w:rPr>
          <w:rFonts w:ascii="Times New Roman" w:hAnsi="Times New Roman" w:cs="Times New Roman"/>
          <w:b/>
          <w:sz w:val="24"/>
          <w:szCs w:val="24"/>
        </w:rPr>
        <w:t xml:space="preserve">участникам соревнования при работе </w:t>
      </w:r>
    </w:p>
    <w:p w:rsidR="007C4B7F" w:rsidRPr="008F7C44" w:rsidRDefault="007C4B7F" w:rsidP="007C4B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оборудованием системы контроля и управления доступом (СКУД)</w:t>
      </w:r>
    </w:p>
    <w:p w:rsidR="00AA4DE2" w:rsidRPr="00AA4DE2" w:rsidRDefault="00AA4DE2" w:rsidP="00AA4DE2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Перед началом работы произвести осмотр стенда на отсутствие нарушений целостн</w:t>
      </w:r>
      <w:r w:rsidRPr="00AA4DE2">
        <w:rPr>
          <w:rFonts w:ascii="Times New Roman" w:hAnsi="Times New Roman" w:cs="Times New Roman"/>
          <w:sz w:val="24"/>
          <w:szCs w:val="24"/>
        </w:rPr>
        <w:t>о</w:t>
      </w:r>
      <w:r w:rsidRPr="00AA4DE2">
        <w:rPr>
          <w:rFonts w:ascii="Times New Roman" w:hAnsi="Times New Roman" w:cs="Times New Roman"/>
          <w:sz w:val="24"/>
          <w:szCs w:val="24"/>
        </w:rPr>
        <w:t>сти элементов СКУД, отсутствие торчащих оголенных проводов.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Включение в сеть производить штатным проводом, предварительно убедившись в том, что тумблер питания стоит в положение выключено (нижнее положение).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Монтаж элементов СКУД и сборку заданных схем производить только при выкл</w:t>
      </w:r>
      <w:r w:rsidRPr="00AA4DE2">
        <w:rPr>
          <w:rFonts w:ascii="Times New Roman" w:hAnsi="Times New Roman" w:cs="Times New Roman"/>
          <w:sz w:val="24"/>
          <w:szCs w:val="24"/>
        </w:rPr>
        <w:t>ю</w:t>
      </w:r>
      <w:r w:rsidRPr="00AA4DE2">
        <w:rPr>
          <w:rFonts w:ascii="Times New Roman" w:hAnsi="Times New Roman" w:cs="Times New Roman"/>
          <w:sz w:val="24"/>
          <w:szCs w:val="24"/>
        </w:rPr>
        <w:t>ченном питании стенда.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Подключение и отключение проводников производить только за изолированную часть штепселя (черного цвета), исключить соприкосновение с металлической частью контакта.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Снятие, установку и переключение перемычек на плате контроллера производить с помощью пинцета, не касаясь руками контактов, во избежание выхода из строя эле</w:t>
      </w:r>
      <w:r w:rsidRPr="00AA4DE2">
        <w:rPr>
          <w:rFonts w:ascii="Times New Roman" w:hAnsi="Times New Roman" w:cs="Times New Roman"/>
          <w:sz w:val="24"/>
          <w:szCs w:val="24"/>
        </w:rPr>
        <w:t>к</w:t>
      </w:r>
      <w:r w:rsidRPr="00AA4DE2">
        <w:rPr>
          <w:rFonts w:ascii="Times New Roman" w:hAnsi="Times New Roman" w:cs="Times New Roman"/>
          <w:sz w:val="24"/>
          <w:szCs w:val="24"/>
        </w:rPr>
        <w:t xml:space="preserve">тронных устройств. 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Перед включением стенда проверить правильность и полноту соединения контактных проводов, исключить односторонние их включения.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 xml:space="preserve">Не производить отключения и переключения контактных проводов при включенном стенде. 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Разборку схем и демонтаж элементов СКУД производить только после отключения питания стенда.</w:t>
      </w:r>
    </w:p>
    <w:p w:rsidR="00AA4DE2" w:rsidRPr="00AA4DE2" w:rsidRDefault="00AA4DE2" w:rsidP="00AA4DE2">
      <w:pPr>
        <w:numPr>
          <w:ilvl w:val="0"/>
          <w:numId w:val="16"/>
        </w:numPr>
        <w:spacing w:after="80"/>
        <w:jc w:val="both"/>
        <w:rPr>
          <w:rFonts w:ascii="Times New Roman" w:hAnsi="Times New Roman" w:cs="Times New Roman"/>
          <w:sz w:val="24"/>
          <w:szCs w:val="24"/>
        </w:rPr>
      </w:pPr>
      <w:r w:rsidRPr="00AA4DE2">
        <w:rPr>
          <w:rFonts w:ascii="Times New Roman" w:hAnsi="Times New Roman" w:cs="Times New Roman"/>
          <w:sz w:val="24"/>
          <w:szCs w:val="24"/>
        </w:rPr>
        <w:t>При возникновении аварийной ситуации (искрении, появлении дыма или запаха гари) немедленно обесточить стенд путем отключ</w:t>
      </w:r>
      <w:r w:rsidR="007C4B7F">
        <w:rPr>
          <w:rFonts w:ascii="Times New Roman" w:hAnsi="Times New Roman" w:cs="Times New Roman"/>
          <w:sz w:val="24"/>
          <w:szCs w:val="24"/>
        </w:rPr>
        <w:t>ения стенда от бытовой сети 220</w:t>
      </w:r>
      <w:r w:rsidRPr="00AA4DE2">
        <w:rPr>
          <w:rFonts w:ascii="Times New Roman" w:hAnsi="Times New Roman" w:cs="Times New Roman"/>
          <w:sz w:val="24"/>
          <w:szCs w:val="24"/>
        </w:rPr>
        <w:t>В путем извлечения из розетки штепсельной вилки кабеля.</w:t>
      </w:r>
    </w:p>
    <w:p w:rsidR="00AA4DE2" w:rsidRPr="008F7C44" w:rsidRDefault="00AA4DE2" w:rsidP="008F7C44">
      <w:pPr>
        <w:spacing w:after="80"/>
        <w:jc w:val="both"/>
        <w:rPr>
          <w:rFonts w:ascii="Times New Roman" w:hAnsi="Times New Roman" w:cs="Times New Roman"/>
          <w:sz w:val="24"/>
          <w:szCs w:val="24"/>
        </w:rPr>
      </w:pPr>
    </w:p>
    <w:sectPr w:rsidR="00AA4DE2" w:rsidRPr="008F7C44" w:rsidSect="00923116">
      <w:headerReference w:type="default" r:id="rId10"/>
      <w:footerReference w:type="default" r:id="rId11"/>
      <w:pgSz w:w="11906" w:h="16838"/>
      <w:pgMar w:top="1242" w:right="1134" w:bottom="1134" w:left="1134" w:header="284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EAC" w:rsidRDefault="00EE5EAC" w:rsidP="00FA4FFB">
      <w:pPr>
        <w:spacing w:after="0" w:line="240" w:lineRule="auto"/>
      </w:pPr>
      <w:r>
        <w:separator/>
      </w:r>
    </w:p>
  </w:endnote>
  <w:endnote w:type="continuationSeparator" w:id="0">
    <w:p w:rsidR="00EE5EAC" w:rsidRDefault="00EE5EAC" w:rsidP="00FA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FFB" w:rsidRDefault="006C4C96">
    <w:pPr>
      <w:pStyle w:val="af0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Автор"/>
        <w:id w:val="54214575"/>
        <w:placeholder>
          <w:docPart w:val="A0F3732E1F5244C08F8A6210E8AA89FD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FA4FFB">
          <w:rPr>
            <w:color w:val="000000" w:themeColor="text1"/>
            <w:sz w:val="24"/>
            <w:szCs w:val="24"/>
          </w:rPr>
          <w:t xml:space="preserve">Технический департамент </w:t>
        </w:r>
        <w:r w:rsidR="00FA4FFB">
          <w:rPr>
            <w:color w:val="000000" w:themeColor="text1"/>
            <w:sz w:val="24"/>
            <w:szCs w:val="24"/>
            <w:lang w:val="en-US"/>
          </w:rPr>
          <w:t>WSR</w:t>
        </w:r>
      </w:sdtContent>
    </w:sdt>
  </w:p>
  <w:p w:rsidR="00FA4FFB" w:rsidRDefault="006C4C96">
    <w:pPr>
      <w:pStyle w:val="af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146.4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FA4FFB" w:rsidRDefault="006C4C96">
                <w:pPr>
                  <w:pStyle w:val="af0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FA4FFB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2C0905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1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 w:rsidRPr="006C4C96">
      <w:rPr>
        <w:noProof/>
        <w:color w:val="4F81BD" w:themeColor="accent1"/>
      </w:rPr>
      <w:pict>
        <v:rect id="Прямоугольник 58" o:spid="_x0000_s4097" style="position:absolute;margin-left:0;margin-top:0;width:481.9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EAC" w:rsidRDefault="00EE5EAC" w:rsidP="00FA4FFB">
      <w:pPr>
        <w:spacing w:after="0" w:line="240" w:lineRule="auto"/>
      </w:pPr>
      <w:r>
        <w:separator/>
      </w:r>
    </w:p>
  </w:footnote>
  <w:footnote w:type="continuationSeparator" w:id="0">
    <w:p w:rsidR="00EE5EAC" w:rsidRDefault="00EE5EAC" w:rsidP="00FA4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9"/>
      <w:gridCol w:w="1229"/>
    </w:tblGrid>
    <w:tr w:rsidR="00FA4FFB">
      <w:trPr>
        <w:trHeight w:val="288"/>
      </w:trPr>
      <w:sdt>
        <w:sdtPr>
          <w:rPr>
            <w:rFonts w:asciiTheme="majorHAnsi" w:eastAsiaTheme="majorEastAsia" w:hAnsiTheme="majorHAnsi" w:cstheme="majorBidi"/>
            <w:color w:val="365F91" w:themeColor="accent1" w:themeShade="BF"/>
            <w:sz w:val="36"/>
            <w:szCs w:val="36"/>
          </w:rPr>
          <w:alias w:val="Название"/>
          <w:id w:val="77761602"/>
          <w:placeholder>
            <w:docPart w:val="8A2E0170E17F4752A758CD133FF744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FA4FFB" w:rsidRDefault="00CE2D7D" w:rsidP="00CE2D7D">
              <w:pPr>
                <w:pStyle w:val="ae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color w:val="365F91" w:themeColor="accent1" w:themeShade="BF"/>
                  <w:sz w:val="36"/>
                  <w:szCs w:val="36"/>
                </w:rPr>
                <w:t>Региональный чемпионат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Год"/>
          <w:id w:val="77761609"/>
          <w:placeholder>
            <w:docPart w:val="E7DBD53C22B5406A9A17CD20AECC6B43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7-01-01T00:00:00Z">
            <w:dateFormat w:val="yyyy"/>
            <w:lid w:val="ru-RU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FA4FFB" w:rsidRDefault="00CE2D7D" w:rsidP="00CE2D7D">
              <w:pPr>
                <w:pStyle w:val="ae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2017</w:t>
              </w:r>
            </w:p>
          </w:tc>
        </w:sdtContent>
      </w:sdt>
    </w:tr>
  </w:tbl>
  <w:p w:rsidR="00FA4FFB" w:rsidRDefault="00FA4FFB" w:rsidP="00FA4FFB">
    <w:pPr>
      <w:pStyle w:val="a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B98"/>
    <w:multiLevelType w:val="hybridMultilevel"/>
    <w:tmpl w:val="B9743210"/>
    <w:lvl w:ilvl="0" w:tplc="42DEA3BC">
      <w:start w:val="1"/>
      <w:numFmt w:val="bullet"/>
      <w:lvlText w:val="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31065"/>
    <w:multiLevelType w:val="hybridMultilevel"/>
    <w:tmpl w:val="65C83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A57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EB5BDE"/>
    <w:multiLevelType w:val="hybridMultilevel"/>
    <w:tmpl w:val="53A8E2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351B7"/>
    <w:multiLevelType w:val="hybridMultilevel"/>
    <w:tmpl w:val="5D0AD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F86FF9"/>
    <w:multiLevelType w:val="hybridMultilevel"/>
    <w:tmpl w:val="06961C1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FD35C80"/>
    <w:multiLevelType w:val="hybridMultilevel"/>
    <w:tmpl w:val="D5BAC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1806DA"/>
    <w:multiLevelType w:val="hybridMultilevel"/>
    <w:tmpl w:val="1F58C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F1C46"/>
    <w:multiLevelType w:val="hybridMultilevel"/>
    <w:tmpl w:val="DEA28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F4CC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50E367DF"/>
    <w:multiLevelType w:val="hybridMultilevel"/>
    <w:tmpl w:val="2EAA9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3006D"/>
    <w:multiLevelType w:val="hybridMultilevel"/>
    <w:tmpl w:val="FE084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76498C"/>
    <w:multiLevelType w:val="hybridMultilevel"/>
    <w:tmpl w:val="81D8A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15F43"/>
    <w:multiLevelType w:val="hybridMultilevel"/>
    <w:tmpl w:val="B9CA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3278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"/>
  </w:num>
  <w:num w:numId="13">
    <w:abstractNumId w:val="9"/>
  </w:num>
  <w:num w:numId="14">
    <w:abstractNumId w:val="2"/>
  </w:num>
  <w:num w:numId="15">
    <w:abstractNumId w:val="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autoHyphenation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6140"/>
    <w:rsid w:val="000470E2"/>
    <w:rsid w:val="0005592C"/>
    <w:rsid w:val="000A53CF"/>
    <w:rsid w:val="00197686"/>
    <w:rsid w:val="001C18DD"/>
    <w:rsid w:val="001F7397"/>
    <w:rsid w:val="00273D04"/>
    <w:rsid w:val="002C0905"/>
    <w:rsid w:val="00330F60"/>
    <w:rsid w:val="004B06CB"/>
    <w:rsid w:val="004C1D15"/>
    <w:rsid w:val="004F5C2E"/>
    <w:rsid w:val="005374AC"/>
    <w:rsid w:val="00564730"/>
    <w:rsid w:val="005E0B08"/>
    <w:rsid w:val="005E7911"/>
    <w:rsid w:val="0060064E"/>
    <w:rsid w:val="006078A0"/>
    <w:rsid w:val="00614556"/>
    <w:rsid w:val="00645D97"/>
    <w:rsid w:val="006C4C96"/>
    <w:rsid w:val="006F5BE5"/>
    <w:rsid w:val="007317DC"/>
    <w:rsid w:val="00752C7D"/>
    <w:rsid w:val="00763884"/>
    <w:rsid w:val="007C4B7F"/>
    <w:rsid w:val="008661C0"/>
    <w:rsid w:val="008840D9"/>
    <w:rsid w:val="00893DDE"/>
    <w:rsid w:val="00896F10"/>
    <w:rsid w:val="008B0D18"/>
    <w:rsid w:val="008D10CA"/>
    <w:rsid w:val="008E309D"/>
    <w:rsid w:val="008F7C44"/>
    <w:rsid w:val="00922568"/>
    <w:rsid w:val="00923116"/>
    <w:rsid w:val="0095347E"/>
    <w:rsid w:val="00A02881"/>
    <w:rsid w:val="00A66A21"/>
    <w:rsid w:val="00AA4DE2"/>
    <w:rsid w:val="00C83927"/>
    <w:rsid w:val="00CE2D7D"/>
    <w:rsid w:val="00D00335"/>
    <w:rsid w:val="00D07CB8"/>
    <w:rsid w:val="00D46140"/>
    <w:rsid w:val="00DA2EF6"/>
    <w:rsid w:val="00DE316C"/>
    <w:rsid w:val="00E30E87"/>
    <w:rsid w:val="00E47FB1"/>
    <w:rsid w:val="00E537B5"/>
    <w:rsid w:val="00E8369E"/>
    <w:rsid w:val="00ED0CDE"/>
    <w:rsid w:val="00EE5EAC"/>
    <w:rsid w:val="00F06210"/>
    <w:rsid w:val="00F24A3E"/>
    <w:rsid w:val="00F35D64"/>
    <w:rsid w:val="00FA4FFB"/>
    <w:rsid w:val="00FA5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C4C96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a4">
    <w:name w:val="Заголовок"/>
    <w:basedOn w:val="a3"/>
    <w:next w:val="a5"/>
    <w:rsid w:val="006C4C9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3"/>
    <w:rsid w:val="006C4C96"/>
    <w:pPr>
      <w:spacing w:after="120"/>
    </w:pPr>
  </w:style>
  <w:style w:type="paragraph" w:styleId="a6">
    <w:name w:val="List"/>
    <w:basedOn w:val="a5"/>
    <w:rsid w:val="006C4C96"/>
  </w:style>
  <w:style w:type="paragraph" w:styleId="a7">
    <w:name w:val="Title"/>
    <w:basedOn w:val="a3"/>
    <w:rsid w:val="006C4C96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rsid w:val="006C4C96"/>
    <w:pPr>
      <w:suppressLineNumbers/>
    </w:pPr>
  </w:style>
  <w:style w:type="paragraph" w:styleId="a9">
    <w:name w:val="No Spacing"/>
    <w:uiPriority w:val="1"/>
    <w:qFormat/>
    <w:rsid w:val="00F35D6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3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5D64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F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E316C"/>
    <w:pPr>
      <w:ind w:left="720"/>
      <w:contextualSpacing/>
    </w:pPr>
    <w:rPr>
      <w:rFonts w:eastAsiaTheme="minorHAnsi"/>
      <w:lang w:eastAsia="en-US"/>
    </w:rPr>
  </w:style>
  <w:style w:type="paragraph" w:styleId="ae">
    <w:name w:val="header"/>
    <w:basedOn w:val="a"/>
    <w:link w:val="af"/>
    <w:uiPriority w:val="99"/>
    <w:unhideWhenUsed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4FFB"/>
  </w:style>
  <w:style w:type="paragraph" w:styleId="af0">
    <w:name w:val="footer"/>
    <w:basedOn w:val="a"/>
    <w:link w:val="af1"/>
    <w:uiPriority w:val="99"/>
    <w:unhideWhenUsed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4FFB"/>
  </w:style>
  <w:style w:type="paragraph" w:customStyle="1" w:styleId="088095CB421E4E02BDC9682AFEE1723A">
    <w:name w:val="088095CB421E4E02BDC9682AFEE1723A"/>
    <w:rsid w:val="00FA4F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styleId="a9">
    <w:name w:val="No Spacing"/>
    <w:uiPriority w:val="1"/>
    <w:qFormat/>
    <w:rsid w:val="00F35D6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3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5D64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F35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E316C"/>
    <w:pPr>
      <w:ind w:left="720"/>
      <w:contextualSpacing/>
    </w:pPr>
    <w:rPr>
      <w:rFonts w:eastAsiaTheme="minorHAnsi"/>
      <w:lang w:eastAsia="en-US"/>
    </w:rPr>
  </w:style>
  <w:style w:type="paragraph" w:styleId="ae">
    <w:name w:val="header"/>
    <w:basedOn w:val="a"/>
    <w:link w:val="af"/>
    <w:uiPriority w:val="99"/>
    <w:unhideWhenUsed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4FFB"/>
  </w:style>
  <w:style w:type="paragraph" w:styleId="af0">
    <w:name w:val="footer"/>
    <w:basedOn w:val="a"/>
    <w:link w:val="af1"/>
    <w:uiPriority w:val="99"/>
    <w:unhideWhenUsed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4FFB"/>
  </w:style>
  <w:style w:type="paragraph" w:customStyle="1" w:styleId="088095CB421E4E02BDC9682AFEE1723A">
    <w:name w:val="088095CB421E4E02BDC9682AFEE1723A"/>
    <w:rsid w:val="00FA4F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0F3732E1F5244C08F8A6210E8AA89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600ABC-B070-4347-87AE-266CAB52696E}"/>
      </w:docPartPr>
      <w:docPartBody>
        <w:p w:rsidR="00BA56E4" w:rsidRDefault="007B12A2" w:rsidP="007B12A2">
          <w:pPr>
            <w:pStyle w:val="A0F3732E1F5244C08F8A6210E8AA89FD"/>
          </w:pPr>
          <w:r>
            <w:t>[Введите имя автора]</w:t>
          </w:r>
        </w:p>
      </w:docPartBody>
    </w:docPart>
    <w:docPart>
      <w:docPartPr>
        <w:name w:val="8A2E0170E17F4752A758CD133FF744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A565A2-271B-4353-A445-CD5D40711072}"/>
      </w:docPartPr>
      <w:docPartBody>
        <w:p w:rsidR="00BA56E4" w:rsidRDefault="007B12A2" w:rsidP="007B12A2">
          <w:pPr>
            <w:pStyle w:val="8A2E0170E17F4752A758CD133FF7443D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E7DBD53C22B5406A9A17CD20AECC6B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9784D0-79E1-414A-87C5-20AC45DCC1F3}"/>
      </w:docPartPr>
      <w:docPartBody>
        <w:p w:rsidR="00BA56E4" w:rsidRDefault="007B12A2" w:rsidP="007B12A2">
          <w:pPr>
            <w:pStyle w:val="E7DBD53C22B5406A9A17CD20AECC6B43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B12A2"/>
    <w:rsid w:val="0000627B"/>
    <w:rsid w:val="00031C48"/>
    <w:rsid w:val="000E09B5"/>
    <w:rsid w:val="00300C9F"/>
    <w:rsid w:val="004A381C"/>
    <w:rsid w:val="007B12A2"/>
    <w:rsid w:val="009D094B"/>
    <w:rsid w:val="00AD18D9"/>
    <w:rsid w:val="00BA56E4"/>
    <w:rsid w:val="00BC52BB"/>
    <w:rsid w:val="00C83FB7"/>
    <w:rsid w:val="00DD0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F3732E1F5244C08F8A6210E8AA89FD">
    <w:name w:val="A0F3732E1F5244C08F8A6210E8AA89FD"/>
    <w:rsid w:val="007B12A2"/>
  </w:style>
  <w:style w:type="paragraph" w:customStyle="1" w:styleId="08B6C780E963485FA445961F4A5018B4">
    <w:name w:val="08B6C780E963485FA445961F4A5018B4"/>
    <w:rsid w:val="007B12A2"/>
  </w:style>
  <w:style w:type="paragraph" w:customStyle="1" w:styleId="9341342325DA4615A54D97703977AB7E">
    <w:name w:val="9341342325DA4615A54D97703977AB7E"/>
    <w:rsid w:val="007B12A2"/>
  </w:style>
  <w:style w:type="paragraph" w:customStyle="1" w:styleId="8A2E0170E17F4752A758CD133FF7443D">
    <w:name w:val="8A2E0170E17F4752A758CD133FF7443D"/>
    <w:rsid w:val="007B12A2"/>
  </w:style>
  <w:style w:type="paragraph" w:customStyle="1" w:styleId="E7DBD53C22B5406A9A17CD20AECC6B43">
    <w:name w:val="E7DBD53C22B5406A9A17CD20AECC6B43"/>
    <w:rsid w:val="007B12A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C341DA-C751-442C-9038-7EC49296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 Национальный чемпионат WSR</vt:lpstr>
    </vt:vector>
  </TitlesOfParts>
  <Company>MultiDVD Team</Company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Региональный чемпионат</dc:title>
  <dc:creator>Технический департамент WSR</dc:creator>
  <cp:lastModifiedBy>vjzvfvf</cp:lastModifiedBy>
  <cp:revision>7</cp:revision>
  <dcterms:created xsi:type="dcterms:W3CDTF">2016-12-29T10:54:00Z</dcterms:created>
  <dcterms:modified xsi:type="dcterms:W3CDTF">2017-10-30T10:54:00Z</dcterms:modified>
</cp:coreProperties>
</file>